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E73BF9" w:rsidRPr="005B730E" w:rsidRDefault="00E73BF9" w:rsidP="00E73BF9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E73BF9" w:rsidRPr="001662F8" w:rsidRDefault="00E73BF9" w:rsidP="00E73BF9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1662F8">
        <w:rPr>
          <w:rFonts w:cs="B Titr" w:hint="cs"/>
          <w:color w:val="00B050"/>
          <w:sz w:val="36"/>
          <w:szCs w:val="36"/>
          <w:u w:val="single"/>
          <w:rtl/>
          <w:lang w:bidi="fa-IR"/>
        </w:rPr>
        <w:t>وزارت نیرو</w:t>
      </w: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E73BF9" w:rsidRDefault="00E73BF9" w:rsidP="00E73B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E73BF9" w:rsidRDefault="00E73BF9" w:rsidP="00E73BF9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7F4584" w:rsidRDefault="007F4584">
      <w:pPr>
        <w:rPr>
          <w:rtl/>
        </w:rPr>
      </w:pPr>
    </w:p>
    <w:p w:rsidR="00FF35E7" w:rsidRDefault="00FF35E7">
      <w:pPr>
        <w:sectPr w:rsidR="00FF35E7" w:rsidSect="001662F8">
          <w:headerReference w:type="default" r:id="rId6"/>
          <w:footerReference w:type="default" r:id="rId7"/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75"/>
        <w:gridCol w:w="6044"/>
      </w:tblGrid>
      <w:tr w:rsidR="00FF35E7" w:rsidRPr="00224B5C" w:rsidTr="001662F8">
        <w:trPr>
          <w:tblHeader/>
        </w:trPr>
        <w:tc>
          <w:tcPr>
            <w:tcW w:w="7075" w:type="dxa"/>
            <w:shd w:val="clear" w:color="auto" w:fill="E2EFD9" w:themeFill="accent6" w:themeFillTint="33"/>
          </w:tcPr>
          <w:p w:rsidR="00FF35E7" w:rsidRPr="00224B5C" w:rsidRDefault="00FF35E7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1662F8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6044" w:type="dxa"/>
            <w:shd w:val="clear" w:color="auto" w:fill="F2F2F2" w:themeFill="background1" w:themeFillShade="F2"/>
          </w:tcPr>
          <w:p w:rsidR="00FF35E7" w:rsidRPr="00224B5C" w:rsidRDefault="00FF35E7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4</w:t>
            </w:r>
          </w:p>
        </w:tc>
      </w:tr>
      <w:tr w:rsidR="00FF35E7" w:rsidRPr="007503E7" w:rsidTr="006E2470">
        <w:trPr>
          <w:tblHeader/>
        </w:trPr>
        <w:tc>
          <w:tcPr>
            <w:tcW w:w="13119" w:type="dxa"/>
            <w:gridSpan w:val="2"/>
          </w:tcPr>
          <w:p w:rsidR="00FF35E7" w:rsidRDefault="00FF35E7" w:rsidP="00FF35E7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FF35E7" w:rsidRDefault="00FF35E7" w:rsidP="001662F8">
            <w:pPr>
              <w:bidi/>
              <w:spacing w:before="120" w:after="120"/>
              <w:ind w:left="5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</w:p>
          <w:p w:rsidR="00FF35E7" w:rsidRDefault="00FF35E7" w:rsidP="001662F8">
            <w:pPr>
              <w:bidi/>
              <w:spacing w:before="120"/>
              <w:ind w:left="5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</w:t>
            </w:r>
            <w:bookmarkStart w:id="0" w:name="_GoBack"/>
            <w:bookmarkEnd w:id="0"/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 کیفیت آب آشامیدنی با تأکید بر به‌کارگیری فناوری‌های نوین به‌منظور اصالت‌سنجی غذا و جلوگیری از تقلبات</w:t>
            </w:r>
          </w:p>
          <w:p w:rsidR="00FF35E7" w:rsidRPr="00FF35E7" w:rsidRDefault="00FF35E7" w:rsidP="001662F8">
            <w:pPr>
              <w:bidi/>
              <w:spacing w:before="120"/>
              <w:ind w:left="5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</w:p>
        </w:tc>
      </w:tr>
    </w:tbl>
    <w:p w:rsidR="00FF35E7" w:rsidRDefault="00FF35E7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89"/>
        <w:gridCol w:w="1638"/>
        <w:gridCol w:w="907"/>
        <w:gridCol w:w="3651"/>
        <w:gridCol w:w="1163"/>
        <w:gridCol w:w="4971"/>
      </w:tblGrid>
      <w:tr w:rsidR="00FF35E7" w:rsidTr="00FF35E7">
        <w:trPr>
          <w:tblHeader/>
        </w:trPr>
        <w:tc>
          <w:tcPr>
            <w:tcW w:w="789" w:type="dxa"/>
            <w:shd w:val="clear" w:color="auto" w:fill="538135" w:themeFill="accent6" w:themeFillShade="BF"/>
          </w:tcPr>
          <w:p w:rsidR="00FF35E7" w:rsidRPr="00FE04C2" w:rsidRDefault="00FF35E7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38" w:type="dxa"/>
            <w:shd w:val="clear" w:color="auto" w:fill="538135" w:themeFill="accent6" w:themeFillShade="BF"/>
            <w:vAlign w:val="center"/>
          </w:tcPr>
          <w:p w:rsidR="00FF35E7" w:rsidRPr="00FE04C2" w:rsidRDefault="00FF35E7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07" w:type="dxa"/>
            <w:shd w:val="clear" w:color="auto" w:fill="538135" w:themeFill="accent6" w:themeFillShade="BF"/>
            <w:vAlign w:val="center"/>
          </w:tcPr>
          <w:p w:rsidR="00FF35E7" w:rsidRDefault="00FF35E7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51" w:type="dxa"/>
            <w:shd w:val="clear" w:color="auto" w:fill="538135" w:themeFill="accent6" w:themeFillShade="BF"/>
            <w:vAlign w:val="center"/>
          </w:tcPr>
          <w:p w:rsidR="00FF35E7" w:rsidRPr="00FE04C2" w:rsidRDefault="00FF35E7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3" w:type="dxa"/>
            <w:shd w:val="clear" w:color="auto" w:fill="538135" w:themeFill="accent6" w:themeFillShade="BF"/>
          </w:tcPr>
          <w:p w:rsidR="00FF35E7" w:rsidRDefault="00FF35E7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71" w:type="dxa"/>
            <w:shd w:val="clear" w:color="auto" w:fill="538135" w:themeFill="accent6" w:themeFillShade="BF"/>
            <w:vAlign w:val="center"/>
          </w:tcPr>
          <w:p w:rsidR="00FF35E7" w:rsidRDefault="00FF35E7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FF35E7" w:rsidRPr="00E643BF" w:rsidTr="001662F8">
        <w:tc>
          <w:tcPr>
            <w:tcW w:w="789" w:type="dxa"/>
            <w:vAlign w:val="center"/>
          </w:tcPr>
          <w:p w:rsidR="00FF35E7" w:rsidRPr="00137907" w:rsidRDefault="00FF35E7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</w:tcPr>
          <w:p w:rsidR="00FF35E7" w:rsidRPr="001C1181" w:rsidRDefault="00FF35E7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FF35E7" w:rsidRDefault="00FF35E7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FF35E7" w:rsidRPr="00E643BF" w:rsidRDefault="00FF35E7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>توسعه بهره‌گ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(مخازن سدها، استخرها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 به چاه‌ها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آب، قنوات و چشمه‌ها، کانال‌ها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و...) برا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ماه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بر س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 مطابق با توان و ظرف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اکولوژ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</w:p>
        </w:tc>
        <w:tc>
          <w:tcPr>
            <w:tcW w:w="1163" w:type="dxa"/>
            <w:vAlign w:val="center"/>
          </w:tcPr>
          <w:p w:rsidR="00FF35E7" w:rsidRPr="007A0C8A" w:rsidRDefault="00FF35E7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11- </w:t>
            </w:r>
            <w:r w:rsidRPr="00E61486">
              <w:rPr>
                <w:rFonts w:cs="B Nazanin"/>
                <w:sz w:val="26"/>
                <w:szCs w:val="26"/>
                <w:rtl/>
                <w:lang w:bidi="fa-IR"/>
              </w:rPr>
              <w:t>(1) (14) (ب)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FF35E7" w:rsidRPr="00E643BF" w:rsidRDefault="00FF35E7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80EA9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080EA9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080E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1662F8" w:rsidRPr="00E643BF" w:rsidTr="004C7669">
        <w:tc>
          <w:tcPr>
            <w:tcW w:w="789" w:type="dxa"/>
            <w:vAlign w:val="center"/>
          </w:tcPr>
          <w:p w:rsidR="001662F8" w:rsidRPr="00137907" w:rsidRDefault="001662F8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1662F8" w:rsidRPr="001C1181" w:rsidRDefault="001662F8" w:rsidP="001662F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1662F8" w:rsidRDefault="001662F8" w:rsidP="00166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1" w:type="dxa"/>
            <w:shd w:val="clear" w:color="auto" w:fill="E2EFD9" w:themeFill="accent6" w:themeFillTint="33"/>
            <w:vAlign w:val="center"/>
          </w:tcPr>
          <w:p w:rsidR="001662F8" w:rsidRPr="001662F8" w:rsidRDefault="001662F8" w:rsidP="00166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62F8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تغ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662F8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آب و هوا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فناور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62F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سامانه‌ها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بارش</w:t>
            </w: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 xml:space="preserve"> در فصل گرم سال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1662F8" w:rsidRPr="001662F8" w:rsidRDefault="001662F8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662F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95- </w:t>
            </w:r>
            <w:r w:rsidRPr="001662F8">
              <w:rPr>
                <w:rFonts w:cs="B Nazanin"/>
                <w:sz w:val="26"/>
                <w:szCs w:val="26"/>
                <w:rtl/>
                <w:lang w:bidi="fa-IR"/>
              </w:rPr>
              <w:t>(7) (16) (الف)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1662F8" w:rsidRPr="00E643BF" w:rsidRDefault="001662F8" w:rsidP="00166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67C60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C67C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67C6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67C6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67C60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C67C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67C6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67C6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C67C60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C67C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67C60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C67C6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67C6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C67C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67C60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C67C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67C60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</w:p>
        </w:tc>
      </w:tr>
      <w:tr w:rsidR="001662F8" w:rsidRPr="00E643BF" w:rsidTr="001662F8">
        <w:tc>
          <w:tcPr>
            <w:tcW w:w="789" w:type="dxa"/>
            <w:vAlign w:val="center"/>
          </w:tcPr>
          <w:p w:rsidR="001662F8" w:rsidRPr="00137907" w:rsidRDefault="001662F8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1662F8" w:rsidRPr="001C1181" w:rsidRDefault="001662F8" w:rsidP="001662F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1662F8" w:rsidRDefault="001662F8" w:rsidP="00166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1662F8" w:rsidRPr="00E643BF" w:rsidRDefault="001662F8" w:rsidP="00166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کامل آب آشام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دن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بهداشت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آن مشتمل بر مد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و 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آب‌رسان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حوضه آبر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تا نقطه مصرف</w:t>
            </w:r>
          </w:p>
        </w:tc>
        <w:tc>
          <w:tcPr>
            <w:tcW w:w="1163" w:type="dxa"/>
            <w:vAlign w:val="center"/>
          </w:tcPr>
          <w:p w:rsidR="001662F8" w:rsidRPr="007A0C8A" w:rsidRDefault="001662F8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173- 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1662F8" w:rsidRPr="00E643BF" w:rsidRDefault="001662F8" w:rsidP="001662F8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1662F8" w:rsidRPr="00E643BF" w:rsidTr="001662F8">
        <w:tc>
          <w:tcPr>
            <w:tcW w:w="789" w:type="dxa"/>
            <w:vAlign w:val="center"/>
          </w:tcPr>
          <w:p w:rsidR="001662F8" w:rsidRPr="00137907" w:rsidRDefault="001662F8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1662F8" w:rsidRPr="001C1181" w:rsidRDefault="001662F8" w:rsidP="001662F8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1662F8" w:rsidRDefault="001662F8" w:rsidP="001662F8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651" w:type="dxa"/>
            <w:shd w:val="clear" w:color="auto" w:fill="E2EFD9" w:themeFill="accent6" w:themeFillTint="33"/>
            <w:vAlign w:val="center"/>
          </w:tcPr>
          <w:p w:rsidR="001662F8" w:rsidRPr="00E643BF" w:rsidRDefault="001662F8" w:rsidP="00166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>بازنگر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احداث و بهره‌بردار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سدها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اعم از ساخته شده، درحال ساخت، در حال مطالعه با هدف تقو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سفره‌ها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روان‌آب‌ها در چارچوب مد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و 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F83DC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3DC6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1662F8" w:rsidRPr="007A0C8A" w:rsidRDefault="001662F8" w:rsidP="001662F8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189- 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(14) (ج)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1662F8" w:rsidRPr="00E643BF" w:rsidRDefault="001662F8" w:rsidP="001662F8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ده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یاری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 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شهردار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ی‏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224C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224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224CD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</w:tbl>
    <w:p w:rsidR="00FF35E7" w:rsidRDefault="00FF35E7"/>
    <w:sectPr w:rsidR="00FF35E7" w:rsidSect="00FF35E7">
      <w:footerReference w:type="default" r:id="rId9"/>
      <w:footerReference w:type="first" r:id="rId10"/>
      <w:pgSz w:w="15840" w:h="12240" w:orient="landscape"/>
      <w:pgMar w:top="2127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5E7" w:rsidRDefault="00FF35E7" w:rsidP="00FF35E7">
      <w:pPr>
        <w:spacing w:after="0" w:line="240" w:lineRule="auto"/>
      </w:pPr>
      <w:r>
        <w:separator/>
      </w:r>
    </w:p>
  </w:endnote>
  <w:endnote w:type="continuationSeparator" w:id="0">
    <w:p w:rsidR="00FF35E7" w:rsidRDefault="00FF35E7" w:rsidP="00FF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98409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44AC" w:rsidRDefault="000C44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2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44AC" w:rsidRDefault="000C44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59718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2F8" w:rsidRDefault="001662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62F8" w:rsidRDefault="001662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6407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2F8" w:rsidRDefault="001662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62F8" w:rsidRDefault="001662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5E7" w:rsidRDefault="00FF35E7" w:rsidP="00FF35E7">
      <w:pPr>
        <w:spacing w:after="0" w:line="240" w:lineRule="auto"/>
      </w:pPr>
      <w:r>
        <w:separator/>
      </w:r>
    </w:p>
  </w:footnote>
  <w:footnote w:type="continuationSeparator" w:id="0">
    <w:p w:rsidR="00FF35E7" w:rsidRDefault="00FF35E7" w:rsidP="00FF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2F8" w:rsidRDefault="001662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332676A" wp14:editId="6FB63056">
          <wp:simplePos x="0" y="0"/>
          <wp:positionH relativeFrom="margin">
            <wp:align>center</wp:align>
          </wp:positionH>
          <wp:positionV relativeFrom="paragraph">
            <wp:posOffset>-152823</wp:posOffset>
          </wp:positionV>
          <wp:extent cx="876300" cy="1045210"/>
          <wp:effectExtent l="0" t="0" r="0" b="2540"/>
          <wp:wrapThrough wrapText="bothSides">
            <wp:wrapPolygon edited="0">
              <wp:start x="0" y="0"/>
              <wp:lineTo x="0" y="21259"/>
              <wp:lineTo x="21130" y="21259"/>
              <wp:lineTo x="21130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45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5E7" w:rsidRDefault="00FF35E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-183515</wp:posOffset>
          </wp:positionV>
          <wp:extent cx="876300" cy="1045210"/>
          <wp:effectExtent l="0" t="0" r="0" b="2540"/>
          <wp:wrapThrough wrapText="bothSides">
            <wp:wrapPolygon edited="0">
              <wp:start x="0" y="0"/>
              <wp:lineTo x="0" y="21259"/>
              <wp:lineTo x="21130" y="21259"/>
              <wp:lineTo x="21130" y="0"/>
              <wp:lineTo x="0" y="0"/>
            </wp:wrapPolygon>
          </wp:wrapThrough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45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29"/>
    <w:rsid w:val="000C44AC"/>
    <w:rsid w:val="001662F8"/>
    <w:rsid w:val="001B1629"/>
    <w:rsid w:val="007F4584"/>
    <w:rsid w:val="00B707AB"/>
    <w:rsid w:val="00CC190C"/>
    <w:rsid w:val="00E73BF9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3A346A3-AE71-4151-98F4-E8951501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5E7"/>
  </w:style>
  <w:style w:type="paragraph" w:styleId="Footer">
    <w:name w:val="footer"/>
    <w:basedOn w:val="Normal"/>
    <w:link w:val="FooterChar"/>
    <w:uiPriority w:val="99"/>
    <w:unhideWhenUsed/>
    <w:rsid w:val="00FF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2023-10-24T04:30:00Z</dcterms:created>
  <dcterms:modified xsi:type="dcterms:W3CDTF">2023-10-24T10:25:00Z</dcterms:modified>
</cp:coreProperties>
</file>